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897" w:rsidRPr="00E9236D" w:rsidRDefault="00AA6951" w:rsidP="00E9236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A54897" w:rsidRPr="00E923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Профессиональная ориентация несовершеннолетних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A54897" w:rsidRPr="00E923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A54897" w:rsidRPr="00E9236D" w:rsidRDefault="00A54897" w:rsidP="00E9236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54897" w:rsidRPr="00E9236D" w:rsidRDefault="00E9236D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происходит изменение социально-экономической ситуации в стране и в мире и, соответственно, изменяется и рынок труда. Возросшие требования к уровню профессиональной подготовленности кадров актуализируют проблемы профессиональной ориентации молодежи. На современном этапе развития общества одна из важнейших задач — подготовка специалистов, соответствующих требованиям рыночной экономики.</w:t>
      </w:r>
    </w:p>
    <w:p w:rsidR="00A54897" w:rsidRPr="00E9236D" w:rsidRDefault="00E9236D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работе в образовательных учреждениях </w:t>
      </w:r>
      <w:r w:rsidR="005733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уделяется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достаточно</w:t>
      </w:r>
      <w:r w:rsidR="005733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внимания. Однако о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существлять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профориентационную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 с подрастающим поколением необходимо начинать с раннего детства. Люди, правильно сделавшие свой выбор и работающие с удовольствием в той или ионной сфере экономики, показывающие высокую производительность труда — важный стратегический ресурс для государства и общества, гарантирующий стабильность и рост. Подготовка таких специалистов — одна из главных задач всей образовательной системы государства. </w:t>
      </w:r>
    </w:p>
    <w:p w:rsidR="00A54897" w:rsidRPr="00E9236D" w:rsidRDefault="00E9236D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Передовой педагогический опыт, результаты научных исследований говорят о том, что только комплексный подход к решению трудового самоопределения молодежи будет способствовать успеху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деятельности. Профессиональная ориентация в современном обществе это не только совокупность мероприятий, которые позволяют человеку выбирать профессию с учетом его запросов и возможностей.</w:t>
      </w:r>
    </w:p>
    <w:p w:rsidR="00A54897" w:rsidRPr="00E9236D" w:rsidRDefault="00E9236D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Профессиональная ориентация — это государственная по масштабам, экономическая по результатам, социальная по содержанию, педагогическая по методам сложная и многогранная проблема. Профориентация должна содействовать рациональному распределению трудовых ресурсов общества в соответствии с интересами, склонностями, возможностями личности и потребностями народного хозяйства страны в кадрах определенных профессий. К тому же, современный мир, с его интенсивным ритмом развития, отдает предпочтение тем работникам, которые владеют не одной, а несколькими специальностями. Карьерный рост у таких людей развивается более быстро, а заработок приносит удовлетворение. Сложившаяся на сегодняшний день экономическая и политическая обстановка предъявляет все возрастающие требования к индивидуальным психофизиологическим особенностям человека. Рыночные отношения в корне изменили характер и цели труда: возрастает его интенсивность, растет напряженность, требуется высокий профессионализм, выносливость и ответственность. В связи с этим огромное внимание необходимо уделять проведению целенаправленной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 на всех ступенях образования, начиная с дошкольного образования и заканчивая выпускниками школ. Но, конечно, особенно интенсивно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профориентационная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 должна </w:t>
      </w:r>
      <w:proofErr w:type="gram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проводится</w:t>
      </w:r>
      <w:proofErr w:type="gram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школах.</w:t>
      </w:r>
    </w:p>
    <w:p w:rsidR="00A54897" w:rsidRPr="00E9236D" w:rsidRDefault="00E9236D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Выбор профессии для школьников — это очень важное жизненное решение. В старших и выпускных классах выбор профессии для школьников встает особо остро. И в этот момент система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 должна работать с высокой интенсивностью, объединяя и родителей, и профессиональные учебные заведения, и медицинских работников, и психологов, и специалистов предприятий и учреждений. Как показывают социологические исследования, существует целый ряд проблем, которые препятствуют полноценной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работе. Неопределенность целей профессионального самоопределения. Отсутствие общепринятых в обществе образов жизненного и профессионального успеха. Слабое взаимодействие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науки со смежными науками</w:t>
      </w:r>
      <w:r w:rsidR="00081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сферами познания.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Профориентацию в школах необходимо проводить с учетом кадровых потребностей общества. С помощью профориентации социальный педагог должен </w:t>
      </w:r>
      <w:proofErr w:type="gram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научить обучающихся сопоставлять</w:t>
      </w:r>
      <w:proofErr w:type="gram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собственные возможности с профессиональными требованиями, а также помочь осуществить выбор с учетом индивидуальных особенностей. Именно специалисты социально-психологической службы образовательного учреждения (психолог и </w:t>
      </w:r>
      <w:proofErr w:type="gram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социальный педагог), совместно с классными руководителями, активизируют</w:t>
      </w:r>
      <w:proofErr w:type="gram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старшеклассников процессы профессионального самоопределения, развивают способности профессиональной адаптации. </w:t>
      </w:r>
    </w:p>
    <w:p w:rsidR="00A54897" w:rsidRPr="00E9236D" w:rsidRDefault="00E9236D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Основная особенность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 заключается в оказании помощи старшеклассникам осознанно выбрать будущую профессию, сформировать у них собственный взгляд на трудовую деятельность, научить оценивать свои возможности. Социальный педагог может осуществлять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профориентационную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 со старшеклассниками в следующих формах. Целью профессионального просвещения является ознакомление обучающихся с профессиями, их содержанием, функциями, требованиями, предъявляемыми к личностным характеристикам человека. Профессиональное просвещение условно делится на две формы: профессиональную информацию и профессиональную пропаганду. Может осуществляться в виде бесед о профессии в школе. Целью профессиональной информации является ознакомление старшеклассников с основными профессиями и их специализациями. Учащемуся предлагаются сведения об условиях труда, формах оплаты, режиме труда и отдыха, возможностях карьерного роста. Особое внимание уделяется освещению основных требований к состоянию здоровья человека, личностным качествам, уровню общеобразовательной и социальной подготовки. Профессиональная пропаганда ставит своей целью формирование положительного отношения к проблемам выбора профессий и стремления у молодежи к освоению современных востребованных профессий. В практике работы учебных заведений широкое распространение получили выступления специалистов, целевые</w:t>
      </w:r>
      <w:r w:rsidR="00081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экскурсии на предприятия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района, края, оформление стендов, выставок, витрин, обучение в учебно-производственных комбинатах. Большую роль в </w:t>
      </w:r>
      <w:proofErr w:type="spellStart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профпропаганде</w:t>
      </w:r>
      <w:proofErr w:type="spellEnd"/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играют средства массовой информации. </w:t>
      </w:r>
      <w:r w:rsidR="00A54897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Для повышения эффективности профессионального просвещения социальному педагогу требуется соблюдать следующие принципы описания той или иной профессии:</w:t>
      </w:r>
    </w:p>
    <w:p w:rsidR="00A54897" w:rsidRPr="00E9236D" w:rsidRDefault="00A54897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236D">
        <w:rPr>
          <w:rFonts w:ascii="Times New Roman" w:hAnsi="Cambria Math" w:cs="Times New Roman"/>
          <w:sz w:val="28"/>
          <w:szCs w:val="28"/>
          <w:shd w:val="clear" w:color="auto" w:fill="FFFFFF"/>
        </w:rPr>
        <w:t>‒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Точная характеристика положительных и отрицательных сторон профессии, что позволяет уменьшить риск ошибки выбора профессионального учебного заведения.</w:t>
      </w:r>
    </w:p>
    <w:p w:rsidR="00A54897" w:rsidRPr="00E9236D" w:rsidRDefault="00A54897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236D">
        <w:rPr>
          <w:rFonts w:ascii="Times New Roman" w:hAnsi="Cambria Math" w:cs="Times New Roman"/>
          <w:sz w:val="28"/>
          <w:szCs w:val="28"/>
          <w:shd w:val="clear" w:color="auto" w:fill="FFFFFF"/>
        </w:rPr>
        <w:t>‒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Общественная значимость профессии с точки зрения истории, экономики, общественных отношений.</w:t>
      </w:r>
    </w:p>
    <w:p w:rsidR="00A54897" w:rsidRPr="00E9236D" w:rsidRDefault="00A54897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236D">
        <w:rPr>
          <w:rFonts w:ascii="Times New Roman" w:hAnsi="Cambria Math" w:cs="Times New Roman"/>
          <w:sz w:val="28"/>
          <w:szCs w:val="28"/>
          <w:shd w:val="clear" w:color="auto" w:fill="FFFFFF"/>
        </w:rPr>
        <w:t>‒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 возможностей, что в каждой профессии есть простор для проявления творчества и смекалки.</w:t>
      </w:r>
    </w:p>
    <w:p w:rsidR="00A54897" w:rsidRPr="00E9236D" w:rsidRDefault="00A54897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236D">
        <w:rPr>
          <w:rFonts w:ascii="Times New Roman" w:hAnsi="Cambria Math" w:cs="Times New Roman"/>
          <w:sz w:val="28"/>
          <w:szCs w:val="28"/>
          <w:shd w:val="clear" w:color="auto" w:fill="FFFFFF"/>
        </w:rPr>
        <w:t>‒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Раскрытие психологических и физиологических требований, предъявляемых профессией к человеку. Возросшая сложность техники привела к повышению требований к быстроте реакции, распределению и переключению внимания, памяти, мышлению, точности координации движений и к другим психофизиологическим качествам и свойствам личности.</w:t>
      </w:r>
    </w:p>
    <w:p w:rsidR="00CB7D87" w:rsidRDefault="00A54897" w:rsidP="00E9236D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236D">
        <w:rPr>
          <w:rFonts w:ascii="Times New Roman" w:hAnsi="Cambria Math" w:cs="Times New Roman"/>
          <w:sz w:val="28"/>
          <w:szCs w:val="28"/>
          <w:shd w:val="clear" w:color="auto" w:fill="FFFFFF"/>
        </w:rPr>
        <w:t>‒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Системность и последовательность раскрытия способностей профессиональной деятельности. Рассказ о профессии должен </w:t>
      </w:r>
      <w:proofErr w:type="gram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строится</w:t>
      </w:r>
      <w:proofErr w:type="gram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определенному плану с учетом различных сторон и особенностей данной профессии. Немаловажное место в </w:t>
      </w:r>
      <w:proofErr w:type="spell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работе занимает профессиональная консультация. </w:t>
      </w:r>
      <w:r w:rsidR="0069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Ее целью является сообщение школьникам рекомендаций о выборе рода деятельности на основе всестороннего изучения особенностей личности, склонностей, </w:t>
      </w:r>
      <w:r w:rsidR="00692A7C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способностей, темперамента и т.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д. </w:t>
      </w:r>
      <w:r w:rsid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Профессиональный подбор и профессиональный отбор имеют своей целью дать рекомендации школьнику в отношении конкретной профессии в соответствии с его возможностями и интересами, с одной стороны, и требованиями к деятельности — с другой стороны.</w:t>
      </w:r>
      <w:r w:rsidR="0069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Профориентационная</w:t>
      </w:r>
      <w:proofErr w:type="spell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 также должна быть нацелена на организацию связей между школой и профессиональными учебными заведениями и семьями обучающихся. Во многих ВУЗах работают специальные </w:t>
      </w:r>
      <w:proofErr w:type="spell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профориентационные</w:t>
      </w:r>
      <w:proofErr w:type="spell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отделы. Их представители проводят лекции, беседы, дают индивидуальные и групповые консультации, осуществляют профессиональную диагностику, социально-психологические тренинги. Работники вузов и </w:t>
      </w:r>
      <w:proofErr w:type="spell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ссузов</w:t>
      </w:r>
      <w:proofErr w:type="spell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выезжают на </w:t>
      </w:r>
      <w:proofErr w:type="spell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профориентационные</w:t>
      </w:r>
      <w:proofErr w:type="spell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мероприятия в школы, информируют о факультетах и специальностях, знакомят старшеклассников с многоуровневой системой образования. Но не стоит забывать, что в выборе будущей профессии ребенка оказывают большое влияние и родители. Для профессионального самоопределения очень важно семейное воспитание. Родители оказывают большое влияние на профессиональный выбор подростков. Но это влияние не всегда имеет положительный характер. Родители должны помочь детям лучше разобраться в своих склонностях и возможностях, а не навязывать сугубо субъективное собственное мнение. Для достижения максимально положительного эффекта, с родителями также нужно проводить </w:t>
      </w:r>
      <w:proofErr w:type="spell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профориентационную</w:t>
      </w:r>
      <w:proofErr w:type="spell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работу, в ходе которой они будут повышать свой уровень знаний по психолого-педагогическим вопросам профессионального 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самоопределения молодежи, и учиться видеть наклонности и спо</w:t>
      </w:r>
      <w:r w:rsidR="00692A7C">
        <w:rPr>
          <w:rFonts w:ascii="Times New Roman" w:hAnsi="Times New Roman" w:cs="Times New Roman"/>
          <w:sz w:val="28"/>
          <w:szCs w:val="28"/>
          <w:shd w:val="clear" w:color="auto" w:fill="FFFFFF"/>
        </w:rPr>
        <w:t>собности своих детей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. К сожалению, довольно часто родительский авторитет стоит не на перво</w:t>
      </w:r>
      <w:r w:rsidR="0069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месте. 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показывает психолого-педагогическая практика, не столь важно заложить в ребенке любовь к той или иной профессии, сколь необходимо развивать в нем выявленные, присущие именно ему, способности, задатки и таланты. Необходимо сориентировать выпускника школы на завтрашний день, научить его трудиться и получать удовлетворение </w:t>
      </w:r>
      <w:proofErr w:type="gram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proofErr w:type="gram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своей трудовой деятельность. Ведь всем известно, что человек, выбравший подходящую профессию, никогда не будет «просто работать», он будет жить полноценной жизнью, наполненной радостью и удовлетворением от выбранной профессии. Профессиональная ориентация — это сложная система, которая включает в себя несколько аспектов: </w:t>
      </w:r>
      <w:proofErr w:type="gram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социальный</w:t>
      </w:r>
      <w:proofErr w:type="gram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экономический, психолого-педагогический, </w:t>
      </w:r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медико-физиологический. 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Аспекты современной </w:t>
      </w:r>
      <w:proofErr w:type="spell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профориентационной</w:t>
      </w:r>
      <w:proofErr w:type="spell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</w:t>
      </w:r>
      <w:r w:rsidR="00692A7C">
        <w:rPr>
          <w:rFonts w:ascii="Times New Roman" w:hAnsi="Times New Roman" w:cs="Times New Roman"/>
          <w:sz w:val="28"/>
          <w:szCs w:val="28"/>
          <w:shd w:val="clear" w:color="auto" w:fill="FFFFFF"/>
        </w:rPr>
        <w:t>. Аспект  с</w:t>
      </w:r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оциальный</w:t>
      </w:r>
      <w:r w:rsidR="00692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- ф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ормирование ценностных ориентиров подрастающего поколения в профессиональном самоопределении; изучение требований к квалификации работника той или иной сферы. </w:t>
      </w:r>
      <w:proofErr w:type="gram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Экономический</w:t>
      </w:r>
      <w:proofErr w:type="gramEnd"/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п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одготовка молодежи к выбору профессии в соответствии с потребностями общества и возможностями личности; изучени</w:t>
      </w:r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рынка труда. </w:t>
      </w:r>
      <w:r w:rsidR="00CB7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Психологический</w:t>
      </w:r>
      <w:proofErr w:type="gramEnd"/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и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зучение особенностей личности, формирование профессиональной направленности, т. е. способности к осоз</w:t>
      </w:r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нанному выбору. </w:t>
      </w:r>
      <w:proofErr w:type="gramStart"/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Педагогический</w:t>
      </w:r>
      <w:proofErr w:type="gramEnd"/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ф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ормирование общественно значимых мотивов выбора профессии и профессиональных инт</w:t>
      </w:r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ересов. </w:t>
      </w:r>
      <w:proofErr w:type="gramStart"/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Медико-физиологический</w:t>
      </w:r>
      <w:proofErr w:type="gramEnd"/>
      <w:r w:rsidR="00D63456"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азработка критериев профессионального отбора в соответствии с состоянием здоровья, а также требований, которые предъявляет профессия к личности кандидата. </w:t>
      </w:r>
      <w:proofErr w:type="gram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</w:t>
      </w:r>
      <w:r w:rsidR="00CB7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можно сделать вывод о том, что профориентация — это научно обоснованная система социально-экономических, психолого-педагогических, медико-физиологических и производственно-технических мер по оказанию подросткам помощи в выявлении и развитии способностей и склонностей, профессиональных и познавательных интересов в выборе профессии, а также формирование потребности и готовности к труду в условиях рынка, </w:t>
      </w:r>
      <w:proofErr w:type="spellStart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многоукладности</w:t>
      </w:r>
      <w:proofErr w:type="spellEnd"/>
      <w:r w:rsidRPr="00E923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 собственности и предпринимательства.</w:t>
      </w:r>
      <w:proofErr w:type="gramEnd"/>
    </w:p>
    <w:p w:rsidR="00CB45C2" w:rsidRPr="00E9236D" w:rsidRDefault="00A54897" w:rsidP="00E92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E9236D">
        <w:rPr>
          <w:rFonts w:ascii="Times New Roman" w:hAnsi="Times New Roman" w:cs="Times New Roman"/>
          <w:sz w:val="28"/>
          <w:szCs w:val="28"/>
        </w:rPr>
        <w:br/>
      </w:r>
      <w:r w:rsidR="00E9236D">
        <w:rPr>
          <w:rFonts w:ascii="Times New Roman" w:hAnsi="Times New Roman" w:cs="Times New Roman"/>
          <w:sz w:val="28"/>
          <w:szCs w:val="28"/>
        </w:rPr>
        <w:t>Социальный педагог МБОУСОШ»11</w:t>
      </w:r>
      <w:r w:rsidRPr="00E9236D">
        <w:rPr>
          <w:rFonts w:ascii="Times New Roman" w:hAnsi="Times New Roman" w:cs="Times New Roman"/>
          <w:sz w:val="28"/>
          <w:szCs w:val="28"/>
        </w:rPr>
        <w:br/>
      </w:r>
      <w:r w:rsidR="008B36D9" w:rsidRPr="00E9236D">
        <w:rPr>
          <w:rFonts w:ascii="Times New Roman" w:hAnsi="Times New Roman" w:cs="Times New Roman"/>
          <w:sz w:val="28"/>
          <w:szCs w:val="28"/>
        </w:rPr>
        <w:t>Назарова В.И.</w:t>
      </w:r>
      <w:r w:rsidR="00E9236D">
        <w:rPr>
          <w:rFonts w:ascii="Times New Roman" w:hAnsi="Times New Roman" w:cs="Times New Roman"/>
          <w:sz w:val="28"/>
          <w:szCs w:val="28"/>
        </w:rPr>
        <w:t xml:space="preserve">                                                  26.03.2018г.</w:t>
      </w:r>
    </w:p>
    <w:sectPr w:rsidR="00CB45C2" w:rsidRPr="00E9236D" w:rsidSect="00CB4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897"/>
    <w:rsid w:val="00081F9B"/>
    <w:rsid w:val="00573348"/>
    <w:rsid w:val="00692A7C"/>
    <w:rsid w:val="008B36D9"/>
    <w:rsid w:val="00A54897"/>
    <w:rsid w:val="00A77C01"/>
    <w:rsid w:val="00AA6951"/>
    <w:rsid w:val="00BC3840"/>
    <w:rsid w:val="00BC3E6E"/>
    <w:rsid w:val="00CB45C2"/>
    <w:rsid w:val="00CB7D87"/>
    <w:rsid w:val="00D63456"/>
    <w:rsid w:val="00E9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23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ученик</cp:lastModifiedBy>
  <cp:revision>11</cp:revision>
  <dcterms:created xsi:type="dcterms:W3CDTF">2018-03-24T16:44:00Z</dcterms:created>
  <dcterms:modified xsi:type="dcterms:W3CDTF">2018-03-26T04:33:00Z</dcterms:modified>
</cp:coreProperties>
</file>